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</w:rPr>
        <w:t xml:space="preserve">«Кадастр»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ұғымы, тарихы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Мемлекеттік жер кадастры түсінігі, функциялары, принциптері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Мемлекеттік жер кадастрының мәліметтерінің қалыптастырылуы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Мемлекеттік жер кадастрының қызмет түрлері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Жер-кадастрлық жұмыстар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Кадастрлық қызмет түрлері</w:t>
      </w:r>
    </w:p>
    <w:p w:rsidR="003F2A8E" w:rsidRPr="003F2A8E" w:rsidRDefault="003F2A8E" w:rsidP="003F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«Азаматтарға арналған Үкімет» мемлекеттік корпорациясының монополиялық кадастрлық қызметі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Мемлекеттік жер кадастрының деректерін пайдалану салалары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Кадастрлық мәліметтерді қолдану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Жерлерді есепке алудың міндеті және сипаты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Негізгі жер кадастры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Ағымдағы жер кадастры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Негізгі есепке алудың міндеті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Ағымдағы жер кадастрының міндеті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Жер учаскелерiн есепке алу кезiнде тiркеуге мiндеттi деректер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Жер учаскесі бойынша міндетті мәліметтер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Жердің сапасын есепке алу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Жер санаттары, сипаттама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Ауыл шаруашылық алқаптары, түрлері (анықтама)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Жердiң сапасын есепке алу және кадастрлық бағалауды жүргізудің мақсаты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Бонитировка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Топырақтың сапасын анықтау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Құнарлықтың түрлері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Бонитеттеу жұмыстарының кезеңдері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Қазақстандағы топырақ бонитеттеу әдістемесі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топырақ сапасын анықтау әдісі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Жер учаскесінің кадастрлық құны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Жер учаскесінің кадастрлық құнын анықтау үшін қажетті мәліметтер</w:t>
      </w:r>
    </w:p>
    <w:p w:rsidR="003F2A8E" w:rsidRPr="003F2A8E" w:rsidRDefault="003F2A8E" w:rsidP="003F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Егістік жерінің кадастрлық құнды есептеу кезінде қолданылатын түзету коэффициенттері</w:t>
      </w:r>
    </w:p>
    <w:p w:rsidR="003F2A8E" w:rsidRPr="003F2A8E" w:rsidRDefault="003F2A8E" w:rsidP="003F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Шабындық жерінің кадастрлық құнды есептеу кезінде қолданылатын түзету коэффициенттері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Ауыл шаруашылығы мақсатындағы жерлер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Елді мекен жерлері, аймқтарға бөлінуі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Ерекше қорғалатын табиғы аумақтар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Рекреациялық жерлер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Тарихи-мәдени жерлер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Су қоры жерлері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Орман қоры жерлері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Босалқы жерлер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Жер-кадастрлық құжаттама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Кадастрлық нөмір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Бонитет баллын анықтау</w:t>
      </w:r>
    </w:p>
    <w:p w:rsidR="003F2A8E" w:rsidRPr="003F2A8E" w:rsidRDefault="003F2A8E" w:rsidP="003F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Бонитет баллын есептеуде қолданылатын түзетуші коэффициенттер</w:t>
      </w:r>
    </w:p>
    <w:p w:rsidR="003F2A8E" w:rsidRPr="003F2A8E" w:rsidRDefault="003F2A8E" w:rsidP="003F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Топырақтың сапалық көрсеткішін анықтауда қолданылатын түзетуші коэффициенттер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Гумус мөлшерін есептеудің әдістемелері</w:t>
      </w:r>
    </w:p>
    <w:p w:rsidR="003F2A8E" w:rsidRPr="003F2A8E" w:rsidRDefault="003F2A8E" w:rsidP="003F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бонитет баллын есептеуде қолданылатын мәліметтер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Кадастрлық құнды есептеудегі базалық ставкалар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Ауыл шаруашылығын жүргізуге арналған жерлер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Жер учаскесінің орналасқан жеріне қатысты берілетін нөмір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Жер-кадастрлық нөмірдің құрылымы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Гумус қорын есептеудің жалпы одақтық әдістемесі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lastRenderedPageBreak/>
        <w:t>Мемлекеттік жер кадастрының мәліметтерін пайдаланушылар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Мемлекеттік жер кадастрын жүргізу тәртібі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ҚР жер кадастрының жүргізілуі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ҚР аумағын кадастрлық бөлу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Ескі, жаңа кадастрлық нөмір түсінігі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Жер-кадастрлық іс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Жер-кадастрлық карта, түрлері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Бірыңғай мемлекеттік жер тізілімі, жер-кадастлық кітап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Жер-кадастрлық құжаттамаға қойылатын талаптар</w:t>
      </w:r>
    </w:p>
    <w:p w:rsidR="003F2A8E" w:rsidRPr="003F2A8E" w:rsidRDefault="003F2A8E" w:rsidP="003F2A8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Сәйкестендіру құжаттары, мәліметтер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Б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алдын-ала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0-25 см, гумус 5,94%;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25-43 см, гумус 3,27%;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43-70 см, гумус 1,81%</w:t>
      </w:r>
    </w:p>
    <w:p w:rsidR="003F2A8E" w:rsidRPr="003F2A8E" w:rsidRDefault="003F2A8E" w:rsidP="003F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Б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алдын-ала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0-28 см, гумус 6,19%;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28-46 см, гумус 4,18%;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46-73 см, гумус 2,31%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Б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алдын-ала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0-24 см, гумус 5,23%;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24-56 см, гумус 3,19%;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56-74 см, гумус 4,17%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Б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алдын-ала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0-31 см, гумус 6,24%;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31-56 см, гумус 3,48%;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56-74 см, гумус 1,26%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Жалпыодақтық әдістеме бойынша гумус қорын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0-25 см, гумус 3,33%;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25-43 см, гумус 2,25%;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43-70 см, гумус 1,19%</w:t>
      </w:r>
    </w:p>
    <w:p w:rsidR="003F2A8E" w:rsidRPr="003F2A8E" w:rsidRDefault="003F2A8E" w:rsidP="003F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Жалпыодақтық әдістеме бойынша гумус қорын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0-28 см, гумус 5,17%;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28-46 см, гумус 4,22%;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46-73 см, гумус 2,71%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Жалпыодақтық әдістеме бойынша гумус қорын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 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0-24 см, гумус 6,21%;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24-56 см, гумус 5,14%;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56-74 см, гумус 4,21%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Жалпы одақтық әдістеме бойынша гумус қорын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0-31 см, гумус 5,77%;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31-56 см, гумус 5,48%;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56-74 см, гумус 5,11%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гумус қорын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0-25 см, гумус 5,94%;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25-43 см, гумус 3,27%;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43-70 см, гумус 1,81%</w:t>
      </w:r>
    </w:p>
    <w:p w:rsidR="003F2A8E" w:rsidRPr="003F2A8E" w:rsidRDefault="003F2A8E" w:rsidP="003F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гумус қорын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0-28 см, гумус 6,19%;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28-46 см, гумус 4,18%;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46-73 см, гумус 2,31%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гумус қорын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0-24 см, гумус 5,23%;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24-56 см, гумус 3,19%;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56-74 см, гумус 4,17%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гумус қорын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0-31 см, гумус 6,24%;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31-56 см, гумус 3,48%;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56-74 см, гумус 1,26%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Жалпыодақтық әдістеме бойынша гумус қорын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 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0-25 см, гумус 5,94%;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25-43 см, гумус 3,27%;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43-70 см, гумус 1,81%</w:t>
      </w:r>
    </w:p>
    <w:p w:rsidR="003F2A8E" w:rsidRPr="003F2A8E" w:rsidRDefault="003F2A8E" w:rsidP="003F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Жалпыодақтық әдістеме бойынша гумус қорын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 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0-28 см, гумус 6,19%;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28-46 см, гумус 4,18%;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46-73 см, гумус 2,31%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Жалпыодақтық әдістеме бойынша гумус қорын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 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0-24 см, гумус 5,23%;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24-56 см, гумус 3,19%;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56-74 см, гумус 4,17%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Жалпы одақтық әдістеме бойынша гумус қорын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0-31 см, гумус 6,24%;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31-56 см, гумус 3,48%;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56-74 см, гумус 1,26%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Б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алдын-ала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0-22 см, гумус 5,13%;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22-40 см, гумус 4,27%;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40-66 см, гумус 2,31%</w:t>
      </w:r>
    </w:p>
    <w:p w:rsidR="003F2A8E" w:rsidRPr="003F2A8E" w:rsidRDefault="003F2A8E" w:rsidP="003F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Б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алдын-ала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0-27 см, гумус 4,14%;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27-46 см, гумус 4,18%;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46-73 см, гумус 2,31%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Б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алдын-ала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0-24 см, гумус 3,16%;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24-51 см, гумус 3,02%;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51-74 см, гумус 3,17%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Б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алдын-ала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0-29 см, гумус 5,13%;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29-56 см, гумус 3,08%;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56-68 см, гумус 2,16%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Б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алдын-ала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0-24 см, гумус 5,94%;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24-49 см, гумус 2,27%;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49-65 см, гумус 1,93%</w:t>
      </w:r>
    </w:p>
    <w:p w:rsidR="003F2A8E" w:rsidRPr="003F2A8E" w:rsidRDefault="003F2A8E" w:rsidP="003F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lastRenderedPageBreak/>
        <w:t>Қазақстандық әдістеме бойынша Б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алдын-ала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0-25 см, гумус 4,19%;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25-49 см, гумус 5,18%;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49-70 см, гумус 2,31%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Б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алдын-ала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0-23 см, гумус 5,23%;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23-51 см, гумус 3,56%;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51-70 см, гумус 4,63%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Б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алдын-ала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0-31 см, гумус 5,33%;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31-56 см, гумус 4,16%;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56-74 см, гумус 1,52%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Б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алдын-ала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0-25 см, гумус 4,28%;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25-43 см, гумус 2,47%;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43-70 см, гумус 1,21%</w:t>
      </w:r>
    </w:p>
    <w:p w:rsidR="003F2A8E" w:rsidRPr="003F2A8E" w:rsidRDefault="003F2A8E" w:rsidP="003F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Б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алдын-ала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0-28 см, гумус 6,04%;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28-46 см, гумус 5,27%;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46-73 см, гумус 3,21%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Б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алдын-ала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0-24 см, гумус 4,22%;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24-56 см, гумус 4,01%;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56-74 см, гумус 3,87%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Б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алдын-ала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0-31 см, гумус 6,55%;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31-56 см, гумус 5,12%;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56-74 см, гумус 2,33%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Б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алдын-ала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0-25 см, гумус 5,91%;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25-43 см, гумус 3,88%;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43-70 см, гумус 2,55%</w:t>
      </w:r>
      <w:bookmarkStart w:id="0" w:name="_GoBack"/>
      <w:bookmarkEnd w:id="0"/>
    </w:p>
    <w:p w:rsidR="003F2A8E" w:rsidRPr="003F2A8E" w:rsidRDefault="003F2A8E" w:rsidP="003F2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F2A8E">
        <w:rPr>
          <w:rFonts w:ascii="Times New Roman" w:hAnsi="Times New Roman" w:cs="Times New Roman"/>
          <w:sz w:val="24"/>
          <w:szCs w:val="24"/>
          <w:lang w:val="kk-KZ"/>
        </w:rPr>
        <w:t>Қазақстандық әдістеме бойынша Б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алдын-ала 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>есептеу: қабат А 0-28 см, гумус 5,17%;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1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28-46 см, гумус 4,11%; қабат В</w:t>
      </w:r>
      <w:r w:rsidRPr="003F2A8E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2</w:t>
      </w:r>
      <w:r w:rsidRPr="003F2A8E">
        <w:rPr>
          <w:rFonts w:ascii="Times New Roman" w:hAnsi="Times New Roman" w:cs="Times New Roman"/>
          <w:sz w:val="24"/>
          <w:szCs w:val="24"/>
          <w:lang w:val="kk-KZ"/>
        </w:rPr>
        <w:t xml:space="preserve"> 46-73 см, гумус 2,22%</w:t>
      </w:r>
    </w:p>
    <w:p w:rsidR="003F2A8E" w:rsidRPr="003F2A8E" w:rsidRDefault="003F2A8E" w:rsidP="003F2A8E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8366AE" w:rsidRPr="003F2A8E" w:rsidRDefault="008366AE">
      <w:pPr>
        <w:rPr>
          <w:rFonts w:ascii="Times New Roman" w:hAnsi="Times New Roman" w:cs="Times New Roman"/>
          <w:sz w:val="24"/>
          <w:szCs w:val="24"/>
          <w:lang w:val="kk-KZ"/>
        </w:rPr>
      </w:pPr>
    </w:p>
    <w:sectPr w:rsidR="008366AE" w:rsidRPr="003F2A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EEB"/>
    <w:rsid w:val="003F2A8E"/>
    <w:rsid w:val="008366AE"/>
    <w:rsid w:val="00C43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A8E"/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2A8E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A8E"/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2A8E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55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4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1003</Words>
  <Characters>5721</Characters>
  <Application>Microsoft Office Word</Application>
  <DocSecurity>0</DocSecurity>
  <Lines>47</Lines>
  <Paragraphs>13</Paragraphs>
  <ScaleCrop>false</ScaleCrop>
  <Company>SPecialiST RePack</Company>
  <LinksUpToDate>false</LinksUpToDate>
  <CharactersWithSpaces>6711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Байтак Апшикур</cp:lastModifiedBy>
  <cp:revision>2</cp:revision>
  <dcterms:created xsi:type="dcterms:W3CDTF">2020-01-09T04:50:00Z</dcterms:created>
  <dcterms:modified xsi:type="dcterms:W3CDTF">2020-01-09T04:53:00Z</dcterms:modified>
</cp:coreProperties>
</file>